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E82" w:rsidRDefault="00371E82" w:rsidP="00005675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Cs/>
          <w:caps/>
          <w:color w:val="000000"/>
          <w:sz w:val="16"/>
          <w:szCs w:val="16"/>
          <w:lang w:eastAsia="ru-RU"/>
        </w:rPr>
      </w:pPr>
    </w:p>
    <w:p w:rsidR="00371E82" w:rsidRDefault="00371E82" w:rsidP="00005675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Cs/>
          <w:caps/>
          <w:color w:val="000000"/>
          <w:sz w:val="16"/>
          <w:szCs w:val="16"/>
          <w:lang w:eastAsia="ru-RU"/>
        </w:rPr>
      </w:pPr>
    </w:p>
    <w:p w:rsidR="00371E82" w:rsidRPr="00103550" w:rsidRDefault="00103550" w:rsidP="00103550">
      <w:pPr>
        <w:shd w:val="clear" w:color="auto" w:fill="FFFFFF"/>
        <w:spacing w:before="240" w:after="120" w:line="240" w:lineRule="atLeast"/>
        <w:jc w:val="center"/>
        <w:outlineLvl w:val="1"/>
        <w:rPr>
          <w:rFonts w:ascii="Times New Roman" w:eastAsia="Times New Roman" w:hAnsi="Times New Roman" w:cs="Times New Roman"/>
          <w:bCs/>
          <w:caps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noProof/>
          <w:color w:val="000000"/>
          <w:sz w:val="16"/>
          <w:szCs w:val="16"/>
          <w:lang w:eastAsia="ru-RU"/>
        </w:rPr>
        <w:drawing>
          <wp:inline distT="0" distB="0" distL="0" distR="0" wp14:anchorId="050287AA" wp14:editId="4D1B2DF8">
            <wp:extent cx="5940425" cy="8233075"/>
            <wp:effectExtent l="0" t="0" r="3175" b="0"/>
            <wp:docPr id="1" name="Рисунок 1" descr="C:\Users\admin\Desktop\Новая папка (4)\Иностранный яык 5-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Иностранный яык 5-9 класс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1E82" w:rsidRDefault="00371E82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</w:pPr>
    </w:p>
    <w:p w:rsidR="00D435A2" w:rsidRDefault="00D435A2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</w:pPr>
    </w:p>
    <w:p w:rsidR="00D435A2" w:rsidRDefault="00D435A2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</w:pPr>
    </w:p>
    <w:p w:rsidR="00005675" w:rsidRPr="00371E82" w:rsidRDefault="00D435A2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  <w:t xml:space="preserve">                                                                                 </w:t>
      </w:r>
      <w:r w:rsidR="00371E82"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  <w:t xml:space="preserve"> </w:t>
      </w:r>
      <w:r w:rsidR="00005675" w:rsidRPr="00371E82"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  <w:t>ПОЯСНИТЕЛЬНАЯ ЗАПИСКА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Рабочая программа по английскому языку на уровне основного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кодификаторе по иностранному (английскому) языку,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 г.).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ОБЩАЯ ХАРАКТЕРИСТИКА УЧЕБНОГО ПРЕДМЕТА «ИНОСТРАННЫЙ (АНГЛИЙСКИЙ) ЯЗЫК »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Предмету «Иностранный (английский) язык» принадлежит важное место в системе общего образования и воспитания современного школьника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естественно-научных и других наук и становится важной составляющей базы для общего и специального образования.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самообразования. 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Возрастает значимость владения разными иностранными языками как в качестве первого, так и в качество второго. Расширение номенклатуры изучаемых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более эффективное общение, учитывающее особенности культуры партнёра, что позволяет успешнее решать возникающие проблемы и избегать конфликтов.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ЦЕЛИ ИЗУЧЕНИЯ УЧЕБНОГО ПРЕДМЕТА «ИНОСТРАННЫЙ (АНГЛИЙСКИЙ) ЯЗЫК»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свете сказанного выше цели иноязычного образования становятся более сложными по структуре, формулируются на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ценностном, когнитивном и прагматическом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уровнях и, соответственно, воплощаются в личностных, метапредметных/общеучебных/универсальных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качеств гражданина, патриота; развития национального самосознания, стремления к взаимопониманию между людьми разных стран.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 прагматическом уровне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целью иноязычного образования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</w:t>
      </w:r>
    </w:p>
    <w:p w:rsidR="00005675" w:rsidRPr="00C63B62" w:rsidRDefault="00005675" w:rsidP="0000567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речевая компетенция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 развитие коммуникативных умений в четырёх основных видах речевой деятельности (говорении, аудировании, чтении, письме);</w:t>
      </w:r>
    </w:p>
    <w:p w:rsidR="00005675" w:rsidRPr="00C63B62" w:rsidRDefault="00005675" w:rsidP="000056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языковая компетенция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005675" w:rsidRPr="00C63B62" w:rsidRDefault="00005675" w:rsidP="0000567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социокультурная/межкультурная компетенция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005675" w:rsidRPr="00C63B62" w:rsidRDefault="00005675" w:rsidP="0000567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lastRenderedPageBreak/>
        <w:t>компенсаторная компетенция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 развитие умений выходить из положения в условиях дефицита языковых средств при получении и передаче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Наряду с иноязычной коммуникативной компетенцией средствами иностранного языка формируются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ключевые универсальные учебные компетенции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соответствии с личностно ориентированной парадигмой образования основными подходами к обучению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иностранным языкам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МЕСТО УЧЕБНОГО ПРЕДМЕТА В УЧЕБНОМ ПЛАНЕ «ИНОСТРАННЫЙ (АНГЛИЙСКИЙ) ЯЗЫК»</w:t>
      </w:r>
    </w:p>
    <w:p w:rsidR="00005675" w:rsidRPr="00C63B62" w:rsidRDefault="00005675" w:rsidP="00005675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Обязательный учебный предмет «Иностранный язык» входит в предметную область «Иностранные языки» и изучается обязательно со 2-го по 11-ый класс. На этапе основного общего образования минимально допустимое количество учебных часов, выделяемых на изучение первого иностранного языка, — 3 часа в неделю, что составляет по 102 учебных часа на каждом году обучения с 5 по 9 класс.</w:t>
      </w:r>
    </w:p>
    <w:p w:rsidR="00005675" w:rsidRPr="00D435A2" w:rsidRDefault="00005675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</w:pPr>
      <w:r w:rsidRPr="00D435A2">
        <w:rPr>
          <w:rFonts w:ascii="Times New Roman" w:eastAsia="Times New Roman" w:hAnsi="Times New Roman" w:cs="Times New Roman"/>
          <w:bCs/>
          <w:caps/>
          <w:color w:val="000000"/>
          <w:kern w:val="36"/>
          <w:sz w:val="16"/>
          <w:szCs w:val="16"/>
          <w:lang w:eastAsia="ru-RU"/>
        </w:rPr>
        <w:t>СОДЕРЖАНИЕ УЧЕБНОГО ПРЕДМЕТА </w:t>
      </w:r>
    </w:p>
    <w:p w:rsidR="00005675" w:rsidRPr="00D435A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caps/>
          <w:color w:val="000000"/>
          <w:sz w:val="16"/>
          <w:szCs w:val="16"/>
          <w:lang w:eastAsia="ru-RU"/>
        </w:rPr>
      </w:pPr>
      <w:r w:rsidRPr="00D435A2">
        <w:rPr>
          <w:rFonts w:ascii="Times New Roman" w:eastAsia="Times New Roman" w:hAnsi="Times New Roman" w:cs="Times New Roman"/>
          <w:bCs/>
          <w:caps/>
          <w:color w:val="000000"/>
          <w:sz w:val="16"/>
          <w:szCs w:val="16"/>
          <w:lang w:eastAsia="ru-RU"/>
        </w:rPr>
        <w:t>5 КЛАСС</w:t>
      </w:r>
    </w:p>
    <w:p w:rsidR="00005675" w:rsidRPr="00D435A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D435A2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КОММУНИКАТИВНЫЕ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Моя семья. Мои друзья. Семейные праздники: день рождения, Новый год.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Внешность и характер человека/литературного персонажа. Досуг и увлечения/хобби современного подростка (чтение, кино, спорт).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Здоровый образ жизни: режим труда и отдыха, здоровое питание.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Покупки: одежда, обувь и продукты питания.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Школа, школьная жизнь, школьная форма, изучаемые предметы. Переписка с зарубежными сверстниками.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Каникулы в различное время года. Виды отдыха.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Природа: дикие и домашние животные. Погода. Родной город/село. Транспорт.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Родная страна и страна/страны изучаемого языка. Их географическое положение, столицы; достопримечательности, культурные особенности (национальные праздники, традиции, обычаи).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Выдающиеся люди родной страны и страны/стран изучаемого языка: писатели, поэты.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диалогической речи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 базе умений, сформированных в начальной школе: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этикетного  характера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  начинать,  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диалог-побуждение к действию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диалог-расспрос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 сообщать фактическую информацию, отвечая на вопросы разных видов; запрашивать интересующую информацию.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диалога — до 5 реплик со стороны каждого собеседника.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монологической речи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 базе умений, сформированных в начальной школе: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повествование/сообщение;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 изложение (пересказ) основного содержания прочитанного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 краткое изложение результатов выполненной проектной работы.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монологического высказывания — 5-6 фраз.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аудирования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 базе умений, сформированных в начальной школе: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Время звучания текста/текстов для аудирования — до 1 минуты.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несплошных текстов (таблиц) и понимание представленной в них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текста/текстов для чтения — 180-200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 письменной речи на базе умений, сформированных в начальной школе: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коротких поздравлений с праздниками (с Новым годом, Рождеством, днём рождения);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ЯЗЫКОВЫЕ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Различение на  слух  и  адекватное,  без  ошибок,  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 для чтения вслух — до 90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Графика, орфография и пунктуация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написание изученных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Лексическая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Основные способы словообразования: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аффиксация: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 существительных при помощи суффиксов -er/-or (teacher/visitor), -ist (scientist, tourist), -sion/-tion (dis- cussion/invitation);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  прилагательных при помощи суффиксов -ful (wonderful), -ian/-an (Russian/American);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наречий при помощи суффикса -ly (recently);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 прилагательных, имён существительных и наречий при помощи отрицательного префикса un- (unhappy, unreality, unusually).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Грамматическая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 с несколькими обстоятельствами, следующими в определённом порядке.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Вопросительные предложения (альтернативный и разделительный вопросы в Present/Past/Future Simple Tense).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Имена существительные с причастиями настоящего и прошедшего времени.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СОЦИОКУЛЬТУРНЫЕ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свой адрес на английском языке (в анкете, формуляре);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КОМПЕНСАТОРНЫЕ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при чтении и аудировании языковой, в том числе контекстуальной, догадки.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6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КОММУНИКАТИВНЫЕ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Взаимоотношения в семье и с друзьями. Семейные праздники. Внешность и характер человека/литературного персонажа. Досуг и увлечения/хобби современного подростка (чтение, кино, театр, спорт).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Здоровый образ жизни: режим труда и отдыха, фитнес, сбалансированное питание.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Покупки: одежда, обувь и продукты питания.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Школа, школьная жизнь, школьная форма, изучаемые предметы, любимый предмет, правила поведения в школе. Переписка с зарубежными сверстниками.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Переписка с зарубежными сверстниками. Каникулы в различное время года. Виды отдыха. Путешествия по России и зарубежным странам.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Природа: дикие и домашние животные. Климат, погода. Жизнь в городе и сельской местности. Описание родного города/села. Транспорт.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Родная страна и страна/страны изучаемого языка. Их географическое положение, столицы, население; официальные  языки, достопримечательности, культурные особенности (национальные праздники, традиции, обычаи).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Выдающиеся люди родной страны и страны/стран изучаемого языка: писатели, поэты, учёные.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диалогической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а именно умений вести: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этикетного характера: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— побуждение к действию: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расспрос: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диалога — до 5 реплик со стороны каждого собеседника.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монологической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повествование/сообщение;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 изложение (пересказ) основного содержания прочитанного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 краткое изложение результатов выполненной проектной работы.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вопросы, таблицы и/или иллюстрации, фотографии.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монологического высказывания — 7-8 фраз.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опосредованном общении: дальнейшее развитие восприятия и понимания на слух несложных адаптированных аутентичных аудиотекстов,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Время звучания текста/текстов для аудирования — до 1,5 минуты.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 началу текста; игнорировать незнакомые слова, несущественные для понимания основного содержания; понимать интернациональные слова в контексте.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несплошных текстов (таблиц) и понимание представленной в них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чтения: беседа; отрывок из художественного произведения, в том числе рассказ, сказка; отрывок из статьи научно-популярного характера;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текста/текстов для чтения — 250-300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электронного сообщения личного характера: сообщать краткие сведения о себе; расспрашивать друга/подругу по переписке о его/её увлечениях; выражать благодарность, извинение; оформлять обращение, завершающую фразу и подпись в соответствии с нормами неофициального общения, принятыми в стране/странах изучаемого языка. Объём письма — до 70 слов;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небольшого письменного высказывания с опорой на образец, план, иллюстрацию. Объём письменного высказывания — до 70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ЯЗЫКОВЫЕ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 для чтения вслух — до 95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Графика, орфография и пунктуация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написание изученных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Лексическая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Основные способы словообразования: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аффиксация: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 существительных при помощи суффикса -ing (reading);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  прилагательных при помощи суффиксов -al (typical), -ing (amazing), -less (useless), -ive (impressive).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Синонимы. Антонимы. Интернациональные слова.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Грамматическая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Сложноподчинённые предложения с придаточными определительными с союзными словами who, which, that.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Сложноподчинённые предложения с придаточными времени с союзами for, since.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 с конструкциями as … as, not so … as.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Все типы вопросительных предложений (общий, специальный, альтернативный, разделительный вопросы) в Present/Past Continuous Tense.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 в видо-временных формах действительного залога в изъявительном наклонении в Present/Past Continuous Tense.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Модальные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эквиваленты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(can/be able to, must/ have to, may, should, need).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,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выражающие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количество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(little/a little, few/a few).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Возвратные, неопределённые местоимения (some, any) и их производные (somebody, anybody; something, anything, etc.) every и производные (everybody, everything, etc.) в повествовательных (утвердительных и отрицательных) и вопросительных предложениях.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Числительные для обозначения дат и больших чисел (100-1000).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СОЦИОКУЛЬТУРНЫЕ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речи (в ситуациях общения, в том числе «Дома», «В магазине»).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в устной и письменной речи наиболее употребительной тематической фоновой лексики и реалий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социокультурного портрета родной страны и страны/стран изучаемого языка: знакомство с государственной символикой (флагом), некоторыми национальными символами;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достопримечательностями, некоторыми выдающимися людьми); с доступными в языковом отношении образцами детской поэзии и прозы на английском языке.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свой адрес на английском языке (в анкете, формуляре);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рассказывать о выдающихся людях родной страны и страны/стран изучаемого языка (учёных, писателях, поэтах).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КОМПЕНСАТОРНЫЕ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при чтении и аудировании языковой догадки, в том числе контекстуальной.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7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КОММУНИКАТИВНЫЕ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Взаимоотношения в семье и с друзьями. Семейные праздники. Обязанности по дому.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Внешность и характер человека/литературного персонажа. Досуг и увлечения/хобби современного подростка (чтение, кино, театр, музей, спорт, музыка).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Здоровый образ жизни: режим труда и отдыха, фитнес, сбалансированное питание.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Покупки: одежда, обувь и продукты питания.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Школа, школьная жизнь, школьная форма, изучаемые предметы, любимый предмет, правила поведения в школе, посещение школьной библиотеки/ресурсного центра. Переписка с зарубежными сверстниками.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Каникулы в различное время года. Виды отдыха. Путешествия по России и зарубежным странам.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Природа: дикие и домашние животные. Климат, погода.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Жизнь в городе и сельской местности. Описание родного города/села. Транспорт.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Средства массовой информации (телевидение, журналы, Интернет).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Выдающиеся люди родной страны и страны/стран изучаемого языка: учёные, писатели, поэты, спортсмены.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диалогической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а именно умений вести: диалог этикетного характера, диалог — побуждение к действию, диалог-расспрос; комбинированный диалог, включающий различные виды диалогов: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этикетного характера: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lastRenderedPageBreak/>
        <w:t>диалог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побуждение к действию: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расспрос: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 речевого этикета, принятых в стране/странах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диалога — до 6 реплик со стороны каждого собеседника.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монологической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повествование/сообщение;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 изложение (пересказ) основного содержания прочитанного/прослушанного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 краткое изложение результатов выполненной проектной работы.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план, вопросы и/или иллюстрации, фотографии, таблицы.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монологического высказывания — 8-9 фраз.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тексте; игнорировать незнакомые слова, не 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Время звучания текста/текстов для аудирования — до 1,5 минуты.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умения читать про себя и понимать несложные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нужной/запрашиваемой информации; с полным пониманием содержания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основного содержания текста предполагает умение определять тему/основную мысль, главные факты/события; прогнозировать содержание текста по заголовку/началу текста; последовательность главных фактов/событий; умение игнорировать незнакомые слова, несущественные для понимания основного содержания; понимать интернациональные слова.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нужной/запрашиваемой информации предполагает умение находить в прочитанном тексте и понимать запрашиваемую информацию.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несплошных текстов (таблиц, диаграмм) и понимание представленной в них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чтения: интервью; диалог (беседа); отрывок из художественного произведения, в том числе рассказа; отрывок из статьи научно-популярного характера; сообщение информационного характера; объявление; кулинарный рецепт; сообщение личного характера; стихотворение; несплошной текст (таблица, диаграмма).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текста/текстов для чтения — до 350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списывание текста и выписывание из него слов, словосочетаний, предложений в соответствии с решаемой коммуникативной задачей; составление плана прочитанного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электронного сообщения личного характера: сообщать краткие сведения о себе, расспрашивать друга/подругу по переписке о его/её увлечениях, выражать благодарность, извинение, просьбу; оформлять обращение, завершающую фразу и подпись в соответствии с нормами неофициального общения, принятыми в стране/странах изучаемого  языка.  Объём  письма — до 90 слов;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небольшого письменного высказывания с опорой на образец, план, таблицу. Объём письменного высказывания — до 90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ЯЗЫКОВЫЕ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 для чтения вслух — до 100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Графика, орфография и пунктуация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написание изученных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Лексическая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—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Основные способы словообразования: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а) аффиксация: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 существительных при помощи префикса un- (unreality) и при помощи суффиксов: -ment (development),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-ness (darkness);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  прилагательных при помощи суффиксов -ly (friendly), -ous (famous), -y (busy);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имён прилагательных и наречий при помощи префиксов in-/im- (informal, independently, impossible);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б) словосложение: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сложных прилагательных путём соединения основы прилагательного с основой существительного с добавлением суффикса -ed (blue-eyed).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Многозначные лексические единицы. Синонимы. Антонимы. Интернациональные слова. Наиболее частотные фразовые глаголы.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Грамматическая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 со сложным дополнением (Complex Object). Условные предложения реального (Conditional 0, Conditional I)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 с конструкцией to be going to + инфинитив и формы Future Simple Tense и Present Continuous Tense для выражения будущего действия.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Конструкция used to + инфинитив глагола.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 в наиболее употребительных формах страдательного залога (Present/Past Simple Passive).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Предлоги, употребляемые с глаголами в страдательном залоге. Модальный глагол might.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Наречия, совпадающие по форме с прилагательными (fast, high; early).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Местоимения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other/another, both, all, one.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Количественные числительные для обозначения больших чисел (до 1 000 000).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СОЦИОКУЛЬТУРНЫЕ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отдельных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 и т. д.); с особенностями образа жизни и культуры страны/стран изучаемого языка (известными достопримечательностями; некоторыми  выдающимися  людьми);  с  доступными в языковом отношении образцами поэзии и прозы для подростков на английском языке.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свой адрес на английском языке (в анкете);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питании); наиболее известные достопримечательности;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рассказывать о выдающихся людях родной страны и страны/стран изучаемого языка (учёных, писателях, поэтах, спортсменах).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КОМПЕНСАТОРНЫЕ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Использование при чтении и аудировании языковой, в том числе контекстуальной, догадки;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Переспрашивать, просить повторить, уточняя значение незнакомых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8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КОММУНИКАТИВНЫЕ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Взаимоотношения в семье и с друзьями.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Внешность и характер человека/литературного персонажа.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Досуг и увлечения/хобби современного подростка (чтение, кино, театр, музей, спорт, музыка).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Здоровый образ жизни: режим труда и отдыха, фитнес, сбалансированное питание. Посещение врача.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Покупки: одежда, обувь и продукты питания. Карманные деньги.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Школа, школьная жизнь, школьная форма, изучаемые предметы и отношение к ним. Посещение школьной библиотеки/ресурсного центра. Переписка с зарубежными сверстниками.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Виды отдыха в различное время года. Путешествия по России и зарубежным странам.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Природа: флора и фауна. Проблемы экологии. Климат, погода. Стихийные бедствия.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Условия  проживания   в   городской/сельской   местности. Транспорт.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Средства массовой информации (телевидение, радио, пресса, Интернет).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Родная страна и страна/страны изучаемого языка. 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Выдающиеся люди родной страны и страны/стран изучаемого языка: учёные, писатели, поэты, художники, музыканты, спортсмены.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  коммуникативных  умений 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диалогической 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а именно умений вести разные виды диалогов (диалог этикетного характера, диалог — побуждение к действию, диалог — расспрос; комбинированный диалог, включающий различные виды диалогов):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этикетного характера: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начинать, поддерживать и заканчивать  разговор,  вежливо  переспрашивать;  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— побуждение к действию: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расспрос: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с соблюдением нормы речевого этикета, принятых в стране/странах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диалога — до 7 реплик со стороны каждого собеседника.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монологической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 устных   связных   монологических   высказываний с использованием основных коммуникативных типов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  повествование/сообщение;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выражение и аргументирование своего мнения по отношению к услышанному/прочитанному;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изложение (пересказ) основного содержания прочитанного/ прослушанного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составление рассказа по картинкам;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изложение результатов выполненной проектной работы.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монологического высказывания — 9-10 фраз.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 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Время звучания текста/текстов для аудирования — до 2 минут.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 пониманием основного содержания текста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содержания; понимать интернациональные слова.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 пониманием нужной/интересующей/запрашиваемой информации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предполагает умение находить прочитанном тексте и понимать запрашиваемую информацию, представленную в эксплицитной (явной) форме; оценивать найденную информацию с точки зрения её значимости для решения коммуникативной задачи.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несплошных текстов (таблиц, диаграмм, схем) и понимание представленной в них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 полным пониманием содержания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стихотворение.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текста/текстов для чтения — 350-500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составление плана/тезисов устного или письменного сообщения;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благодарность/извинения/ 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110 слов;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110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ЯЗЫКОВЫЕ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 для чтения вслух — до 110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Графика, орфография и пунктуация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написание изученных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firstly/first of all, secondly, finally; on the one hand, on the other hand); апострофа.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Пунктуационно правильно в соответствии с нормами речевого этикета, принятыми в стране/странах изучаемого языка, оформлять электронное сообщение личного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Лексическая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— 1050 лексических единиц для продуктивного использования (включая лексические единицы, изученные  ранее) и 1250 лексических единиц для рецептивного усвоения (включая 1050 лексических единиц  продуктивного  минимума).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Основные способы словообразования: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а) аффиксация: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существительных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помощи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суффиксов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: -ance/-ence (performance/residence); -ity (activity); -ship (friendship);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имен прилагательных при помощи префикса inter- (international);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имен прилагательных при помощи -ed и -ing (interested—interesting);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б)  конверсия: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образование имени существительного от неопределённой формы глагола (to walk — a walk);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глагола от имени существительного (a present — to present);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имени существительного от прилагательного (rich — the rich).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Различные средства связи в тексте для обеспечения его целостности (firstly, however, finally, at last, etc.).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Грамматическая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сложным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дополнением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(Complex Object) (I saw her cross/crossing the road.).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Все типы вопросительных предложений в Past Perfect Tense. Согласование времен в рамках сложного предложения.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Согласование подлежащего, выраженного собирательным существительным (family, police) со сказуемым.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глаголами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-ing: to love/hate doing something.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,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содержащие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-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связки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be/to look/to feel/to seem.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be/get used to +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инфинитив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; be/get used to +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инфинитив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; be/get used to doing something; be/get used to something.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both … and … 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c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глаголами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stop, to remember, to forget (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разница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значении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 doing smth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 to do smth).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видо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-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временных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формах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действительного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залога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изъявительном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наклонении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(Past Perfect Tense, Present Perfect Continuous Tense, Future-in-the-Past).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Модальные глаголы в косвенной речи в настоящем и прошедшем времени.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Неличные формы глагола (инфинитив, герундий, причастия настоящего и прошедшего времени).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Наречия too — enough.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Отрицательные местоимения no (и его производные nobody, nothing, etc.), none.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СОЦИОКУЛЬТУРНЫЕ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тематического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Социокультурный портрет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  выдающимися  людьми); с доступными в языковом отношении образцами поэзии и прозы для подростков на английском языке.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Соблюдение нормы вежливости в межкультурном общении.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социокультурного портрета родной страны и страны/ стран изучаемого языка: символики, достопримечательностей; культурных особенностей (национальные праздники, традиции), образцов поэзии и прозы, доступных в языковом отношении.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Россию и страну/страны изучаемого языка (культурные явления, события,  достопримечательности);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рассказывать о некоторых выдающихся людях родной страны и страны/стран изучаемого языка (учёных, писателях, поэтах,  художниках,  музыкантах,  спортсменах и т. д.);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 и т. д.).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КОМПЕНСАТОРНЫЕ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при чтении и аудировании языковой, в том числе контекстуальной, догадки; использование при говорении и письме перифраз/толкование, синонимические средства,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Переспрашивать, просить повторить, уточняя значение незнакомых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9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КОММУНИКАТИВНЫЕ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Взаимоотношения в семье и с друзьями. Конфликты и их разрешение.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Внешность и характер человека/литературного персонажа. Досуг и увлечения/хобби современного подростка (чтение, кино, театр, музыка, музей, спорт, живопись; компьютерные игры). Роль книги в жизни подростка.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Здоровый образ жизни: режим труда и отдыха, фитнес, сбалансированное питание. Посещение врача.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Покупки: одежда, обувь и продукты питания. Карманные деньги. Молодёжная мода.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Школа, школьная жизнь, изучаемые предметы и отношение к ним. Взаимоотношения в школе: проблемы и их решение. Переписка с зарубежными сверстниками.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Виды отдыха в различное время года. Путешествия по России и зарубежным странам. Транспорт.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Природа: флора и фауна. Проблемы экологии. Защита окружающей среды. Климат, погода. Стихийные бедствия.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Средства массовой информации (телевидение, радио, пресса, Интернет).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Родная страна и страна/страны изучаемого языка. Их географическое положение, столицы и крупные города, регионы; население; официальные языки; достопримечательности, культурные особенности (национальные праздники, знаменательные даты, традиции, обычаи); страницы истории.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  коммуникативных  умений 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диалогической 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а именно умений вести комбинированный диалог, включающий различные виды диалогов (этикетный диалог, диалог — побуждение к действию, диалог — расспрос); диалог — обмен мнениями: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 этикетного характера: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начинать, поддерживать и заканчивать разговор, вежливо 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побуждение к действию: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собеседника, объясняя причину своего решения;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расспрос: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диалог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обмен мнениями: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выражать свою точку мнения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 и т. д.).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и/или иллюстраций, фотографий или без опор с соблюдением норм речевого этикета, принятых в стране/странах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диалога — до 8 реплик со стороны каждого собеседника в рамках комбинированного диалога; до 6 реплик со стороны каждого собеседника в рамках диалога — обмена мнениями.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коммуникативных умений </w:t>
      </w: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монологической речи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 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 повествование/сообщение;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— рассуждение;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выражение и краткое аргументирование своего мнения по отношению к услышанному/прочитанному;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изложение (пересказ) основного содержания прочитанного/прослушанного текста с выражением своего отношения к событиям и фактам, изложенным в тексте;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составление рассказа по картинкам;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изложение результатов выполненной проектной работы.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вопросы, ключевые слова, план и/или иллюстрации, фотографии, таблицы или без опоры.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монологического высказывания — 10-12 фраз.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непосредственном общении: понимание на слух речи учителя и одноклассников и вербальная/невербальная реакция на услышанное; использование переспрос или просьбу повторить для уточнения отдельных деталей.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Аудирование с пониманием нужной/интересующей/запрашиваемой информации предполагает умение выделять нужную/интересующую/запрашиваемую информацию, представленную в эксплицитной (явной) форме, в воспринимаемом на слух тексте.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Языковая сложность текстов для аудирования должна соответствовать базовому уровню (А2 — допороговому уровню по общеевропейской шкале).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Время звучания текста/текстов для аудирования — до 2 минут.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текст/его отдельные части; игнорировать незнакомые слова, несущественные для понимания основного содержания; понимать интернациональные слова.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с пониманием нужной/интересующей/запрашиваемой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несплошных текстов (таблиц, диаграмм, схем) и понимание представленной в них информации.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 полным пониманием содержания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Языковая сложность текстов для чтения должна соответствовать базовому уровню (А2 — допороговому уровню по общеевропейской шкале).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текста/текстов для чтения — 500-600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составление плана/тезисов устного или письменного сообщения;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благодарность/извинение/просьбу, запрашивать интересующую информацию; оформлять обращение, завершающую фразу и подпись в соответствии с нормами неофициального общения, принятыми в стране/ странах изучаемого языка. Объём письма — до 120 слов;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создание небольшого письменного высказывания с опорой на образец, план, таблицу и/или прочитанный/прослушанный текст. Объём письменного высказывания — до 120 слов;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заполнение таблицы с краткой фиксацией содержания прочитанного/прослушанного текста;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преобразование таблицы, схемы в текстовый вариант представления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письменное представление результатов выполненной проектной работы (объём — 100-120 слов).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ЯЗЫКОВЫЕ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Выражение модального значения, чувства и эмоции.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текста для чтения вслух — до 110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Графика, орфография и пунктуация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написание изученных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словах, обозначающих порядок мыслей и их связь (например, в английском языке: firstly/first of all, secondly, finally; on the one hand, on the other hand); апострофа.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Лексическая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Объём —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Основные способы словообразования: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а) аффиксация: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глаголов с помощью префиксов under-, over-, dis-, mis-;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имён прилагательных с помощью суффиксов -able/-ible;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имён существительных с помощью отрицательных префиксов in-/im-;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б) словосложение: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сложных существительных путём соединения основы числительного с основой существительного с добавлением суффикса -ed (eight-legged);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сложных существительных путём соединения основ существительных с предлогом: father-in-law);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сложных прилагательных путём соединения основы прилагательного с основой причастия настоящего времени (nice-looking);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сложных прилагательных путём соединения основы прилагательного с основой причастия прошедшего времени (well-behaved);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в) конверсия: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образование глагола от имени прилагательного (cool — to cool).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Различные средства связи в тексте для обеспечения его целостности (firstly, however, finally, at last, etc.).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Грамматическая сторона речи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сложным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дополнением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(Complex Object) (I want to have my hair cut.).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Условные предложения нереального характера (Conditional II).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 для выражения предпочтения I prefer …/I’d prefer …/I’d rather … 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Конструкция I wish … 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 с конструкцией either … or, neither … nor.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 в видо-временных формах действительного залога в изъявительном наклонении (Present/Past/Future Simple Tense; Present/Past Perfect Tense; Present/Past Continuous Tense, Future-in-the-Past) и наиболее употребительных формах страдательного залога (Present/Past Simple Passive; Present Perfect Passive).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Порядок следования имён прилагательных (nice long blond hair).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СОЦИОКУЛЬТУРНЫЕ ЗНАНИЯ И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языка, основных социокультурных элементов речевого поведенческого этикета в англоязычной среде;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(основные национальные праздники, традиции, обычаи; традиции в питании и проведении досуга, система образования).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года, Дня матери, Дня благодарения и т. д.); с особенностями образа жизни и культуры страны/стран изучаемого языка (известными достопримечательностями; некоторыми выдающимися людьми); с доступными в языковом отношении образцами поэзии и прозы для подростков на английском языке.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Формирование элементарного представление о различных вариантах английского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Соблюдение нормы вежливости в межкультурном общении.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Развитие умений: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писать свои имя и фамилию, а также имена и фамилии своих родственников и друзей на английском языке;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свой адрес на английском языке (в анкете);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стране/странах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питании, достопримечательности);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кратко представлять некоторых выдающихся людей родной страны и страны/стран изучаемого языка (учёных, писателей, поэтов, художников, композиторов, музыкантов, спортсменов и т. д.);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 и т. д.).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КОМПЕНСАТОРНЫЕ УМЕНИЯ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при чтении и аудировании языковой, в том числе контекстуальной, догадки; при говорении и письме — перифраза/толкования, синонимических средств, описание предмета вместо его названия; при непосредственном общении догадываться о значении незнакомых слов с помощью используемых собеседником жестов и мимики.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Переспрашивать, просить повторить, уточняя значение незнакомых слов.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Использование в качестве опоры при порождении собственных высказываний ключевых слов, плана.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Игнорирование информации, не являющейся необходимой,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05675" w:rsidRPr="00C63B62" w:rsidRDefault="00005675" w:rsidP="00005675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005675" w:rsidRPr="00C63B62" w:rsidRDefault="00005675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  <w:t>ПЛАНИРУЕМЫЕ ОБРАЗОВАТЕЛЬНЫЕ РЕЗУЛЬТАТЫ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Изучение английского языка в основной школе направлено на достижение обучающимися личностных, метапредметных и предметных результатов освоения учебного предмета.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ЛИЧНОСТНЫЕ РЕЗУЛЬТАТЫ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Личностные результаты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Гражданского 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активное участие в жизни семьи, Организации, местного сообщества, родного края, страны;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готовность к участию в гуманитарной деятельности (волонтёрство, помощь людям, нуждающимся в ней).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Патриотического 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Духовно-нравственного 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ориентация на моральные ценности и нормы в ситуациях нравственного выбора;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Эстетического 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стремление к самовыражению в разных видах искусства.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Физического воспитания, формирования культуры здоровья и эмоционального благополучия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осознание ценности жизни;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соблюдение правил безопасности, в том числе навыков безопасного поведения в интернет-среде;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умение принимать себя и других, не осуждая;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сформированность навыка рефлексии, признание своего права на ошибку и такого же права другого человека.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Трудового 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готовность адаптироваться в профессиональной среде;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уважение к труду и результатам трудовой деятельности;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Экологического воспитания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готовность к участию в практической деятельности экологической направленности.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Ценности научного познания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овладение языковой и читательской культурой как средством познания мира;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Личностные результаты, обеспечивающие адаптацию обучающегося к изменяющимся условиям социальной и природной среды, включают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умение анализировать и выявлять взаимосвязи природы, общества и экономики;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воспринимать стрессовую ситуацию как вызов, требующий контрмер;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оценивать ситуацию стресса, корректировать принимаемые решения и действия;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быть готовым действовать в отсутствие гарантий успеха.</w:t>
      </w:r>
    </w:p>
    <w:p w:rsidR="00005675" w:rsidRPr="00C63B6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МЕТАПРЕДМЕТНЫЕ РЕЗУЛЬТАТЫ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Метапредметные результаты освоения программы основного общего образования, в том числе адаптированной, должны отражать: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Овладение универсальными учебными познавательными действиями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1) базовые логические действия: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выявлять и характеризовать существенные признаки объектов (явлений);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предлагать критерии для выявления закономерностей и противоречий;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выявлять дефицит информации, данных, необходимых для решения поставленной задачи;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выявлять причинно-следственные связи при изучении явлений и процессов;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самостоятельно выбирать способ решения учебной задачи (сравнивать несколько вариантов решения,  выбирать  наиболее подходящий с учётом самостоятельно выделенных критериев);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2) базовые исследовательские действия: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использовать вопросы как исследовательский инструмент познания;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оценивать на применимость и достоверность информацию, полученную в ходе исследования (эксперимента);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3) работа с информацией: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эффективно запоминать и систематизировать информацию.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Овладение универсальными учебными коммуникативными действиями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1) общение: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воспринимать и формулировать суждения, выражать эмоции в соответствии с целями и условиями 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выражать себя (свою точку зрения) в устных и письменных текстах;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ходе диалога и(или)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публично представлять результаты выполненного опыта (эксперимента, исследования, проекта);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2) совместная деятельность: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/>
        </w:rPr>
        <w:t>Овладение универсальными учебными регулятивными действиями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1) самоорганизация: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выявлять проблемы для решения в жизненных и учебных ситуациях;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самостоятельно составлять алгоритм решения  задачи 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делать выбор и брать ответственность за решение;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2) самоконтроль: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владеть способами самоконтроля, самомотивации и рефлексии;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давать адекватную оценку ситуации и предлагать план её изменения;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оценивать соответствие результата цели и условиям;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3) эмоциональный интеллект: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различать, называть и управлять собственными эмоциями и эмоциями других;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выявлять и анализировать причины эмоций;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ставить себя на место другого человека, понимать мотивы и намерения другого;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регулировать способ выражения эмоций;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4) принятие себя и других: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осознанно относиться к другому человеку, его мнению; признавать своё право на ошибку и такое же право другого; принимать себя и других, не осуждая;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открытость себе и другим;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осознавать невозможность контролировать всё вокруг.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005675" w:rsidRPr="00D435A2" w:rsidRDefault="00005675" w:rsidP="00005675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ПРЕДМЕТНЫЕ РЕЗУЛЬТАТЫ</w:t>
      </w:r>
    </w:p>
    <w:p w:rsid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— речевой, языковой, социокультурной, компенсаторной, метапред</w:t>
      </w:r>
      <w:r w:rsidR="00D435A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метной (учебно-познавательной).</w:t>
      </w:r>
    </w:p>
    <w:p w:rsidR="00005675" w:rsidRP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5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 Владеть основными видами речевой деятельности: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вести разные виды диалогов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 разные виды монологических высказываний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5-6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основное содержание прочитанного текста с вербальными и/или зрительными опорами (объём — 5-6 фраз); кратко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  выполненной проектной работы (объём — до 6 фраз);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воспринимать на слух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 минуты);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 чтение: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180-200 слов); читать про себя несплошные тексты (таблицы) и понимать представленную в них информацию;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фонетическими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различать на слух и адекватно,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без ошибок, ведущих к сбою коммуникации,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произносить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применять правила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отсутствия фразового ударения на служебных словах;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выразительно читать вслух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орфографическими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изученные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пунктуационными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звучащем и письменном тексте 675 лексических единиц (слов, словосочетаний, речевых клише) и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625 лексических единиц  (включая  500  лексических  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суффиксами -er/-or, -ist, -sion/- tion; имена прилагательные с суффиксами -ful, -ian/-an; наречия с суффиксом -ly; имена прилагательные, имена существительные и наречия с отрицательным префиксом un-;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изученные синонимы и интернациональные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письменном и звучащем тексте и употреблять в устной и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  предложения с несколькими обстоятельствами, следующими в определённом порядке;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вопросительные предложения (альтернативный и разделительный вопросы в Present/Past/Future Simple Tense);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глаголы в  видо-временных  формах  действительного  залога 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имена существительные с причастиями настоящего и прошедшего времени;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- наречия в положительной, сравнительной и превосходной степенях, образованные по правилу, и исключения;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социокультурными знаниями и умениями: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знать/понимать и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правильно оформлять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адрес, писать фамилии и имена (свои, родственников и друзей) на английском языке (в анкете, формуляре);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обладать базовыми знаниями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 социокультурном портрете родной страны и страны/стран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кратко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Россию и страны/стран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8) использовать иноязычные словари и справочники, в том числе информационно-справочн</w:t>
      </w:r>
      <w:r w:rsidR="00D435A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ые системы в электронной форме.</w:t>
      </w:r>
    </w:p>
    <w:p w:rsidR="00005675" w:rsidRP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6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 Владеть основными видами речевой деятельности: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вести разные виды диалогов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(диалог этикетного характера, диалог — 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и/или со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 разные виды монологических высказываний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7-8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основное содержание прочитанного текста с вербальными и/или зрительными опорами (объём — 7-8 фраз); кратко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  выполненной проектной работы (объём — 7-8 фраз);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воспринимать на слух и понимать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    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 чтение: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250-300 слов); читать про себя несплошные тексты (таблицы) и понимать представленную в них информацию;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определять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тему текста по заголовку;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заполнять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анкеты и формуляры в соответствии с нормами речевого этикета, принятыми в стране/странах изучаемого языка, с указанием личной информации;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70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небольшое письменное высказывание с опорой на образец, план, ключевые слова, картинку (объём высказывания — до 70 слов);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фонетическими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различать на слух и адекватно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без ошибок, ведущих к сбою коммуникации,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произносить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применять правила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отсутствия фразового ударения на служебных словах;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выразительно читать вслух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орфографическими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изученные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пунктуационными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оформлять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звучащем и письменном тексте 800 лексических единиц (слов, словосочетаний, речевых клише) и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суффикса -ing; имена прилагательные с помощью суффиксов -ing, -less, -ive, -al;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изученные синонимы, антонимы и интернациональные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различные средства связи для обеспечения целостности высказывания;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письменном и звучащем тексте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сложноподчинённые предложения с придаточными определительными с союзными словами who, which, that;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сложноподчинённые предложения с придаточными времени с союзами for, since;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 конструкциями as … as, not so … as;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глаголы в  видо-временных  формах  действительного  залога в изъявительном  наклонении  в  Present/Past  Continuous Tense;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- все типы вопросительных предложений (общий, специальный, альтернативный, разделительный вопросы) в Present/Past Continuous Tense;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модальные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эквиваленты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(can/be able to, must/have to, may, should, need);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- c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лова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,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выражающие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количество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(little/a little, few/a few);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возвратные, неопределённые местоимения some, any и их производные (somebody, anybody; something, anything, etc.) every и производные (everybody, everything, etc.) в повествовательных (утвердительных и отрицательных) и вопросительных предложениях;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числительные для обозначения дат и больших чисел (100-1000);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социокультурными знаниями и умениями: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знать/понимать и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наиболее употребительную лексику, обозначающую реалии страны/стран изучаемого языка в рамках тематического содержания речи;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обладать базовыми знаниями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 социокультурном портрете родной страны и страны/стран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- кратко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компенсаторными умениями: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7)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участвовать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8)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достигать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взаимопонимания в процессе устного и письменного общения с носителями иностранного языка, с людьми другой культуры;</w:t>
      </w:r>
    </w:p>
    <w:p w:rsid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10)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сравнивать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</w:t>
      </w:r>
      <w:r w:rsidR="00D435A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ой тематики.</w:t>
      </w:r>
    </w:p>
    <w:p w:rsidR="00005675" w:rsidRP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7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основными видами речевой деятельности: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вести разные виды диалогов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(диалог этикетного характера, диалог — побуждение к действию, диалог-расспрос;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6 реплик со стороны каждого собеседника);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 разные виды монологических высказываний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8-9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основное содержание прочитанного/прослушанного текста с вербальными и/или зрительными опорами (объём — 8-9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кратко 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 выполненной проектной работы (объём — 8-9 фраз);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воспринимать на слух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1,5 минут);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 чтение: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нужной/запрашиваемой информации, с полным пониманием информации, представленной в тексте в эксплицитной/явной форме (объём текста/текстов для чтения — до 350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несплошные тексты (таблицы, диаграммы)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представленную в них информацию;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определять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последовательность главных фактов/событий в тексте;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заполнять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анкеты и формуляры с указанием личной информации;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90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небольшое письменное высказывание с опорой на образец, план, ключевые слова, таблицу (объём высказывания — до 90 слов);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различать  на  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 адекватно, без ошибок, ведущих к сбою коммуникации,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произносить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выразительно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вслух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небольшие аутентичные тексты объёмом до 100 слов, построенные на изученном языковом материале, с соблюдением правил чтения и соответствующей интонацией; читать новые слова согласно основным правилам чтения;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орфографическими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изученные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пунктуационными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оформлять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звучащем и письменном тексте 1000 лексических единиц (слов, словосочетаний, речевых клише) и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использованием аффиксации: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имена  существительные  с  помощью  суффиксов -ness,-ment;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имена прилагательные с помощью суффиксов -ous, -ly;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имена прилагательные и наречия с помощью отрицательных префиксов in-/im-;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сложные имена прилагательные путем соединения основы прилагательного с основой существительного с добавлением суффикса -ed (blue-eyed);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lastRenderedPageBreak/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изученные синонимы, антонимы, многозначные слова, интернациональные слова; наиболее частотные фразовые глаголы;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особенности структуры простых и сложных предложений и различных коммуникативных типов предложений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письменном и звучащем тексте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со сложным дополнением (Complex Object);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условные предложения реального (Conditional 0, Conditional I)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 конструкцией to be going to + инфинитив и формы Future Simple Tense и Present Continuous Tense для выражения будущего действия;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конструкцию used to + инфинитив глагола;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глаголы в наиболее употребительных формах страдательного залога (Present/Past Simple Passive);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предлоги, употребляемые с глаголами в страдательном залоге;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модальный глагол might;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наречия, совпадающие по форме с прилагательными (fast, high; early);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местоимения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other/another, both, all, one;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количественные числительные для обозначения больших чисел (до 1 000 000);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социокультурными знаниями и умениями: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отдельные социокультурные элементы речевого поведенческого этикета, принятые в стране/странах изучаемого языка в рамках тематического содержания;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знать/понимать и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обладать базовыми знаниями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 социокультурном портрете и культурном наследии родной страны и страны/стран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кратко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Россию и страну/страны изучаемого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компенсаторными умениями: использовать при чтении и аудировании языковую догадку, в том числе контекстуальную;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7)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участвовать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8)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достигать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взаимопонимания в процессе устного и письменного общения с носителями иностранного языка, с людьми другой культуры;</w:t>
      </w:r>
    </w:p>
    <w:p w:rsid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10)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сравнивать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(в том числе устанавливать основания для сравнения) объекты, явления, процессы, их элементы и основные функц</w:t>
      </w:r>
      <w:r w:rsidR="00D435A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ии в рамках изученной тематики.</w:t>
      </w:r>
    </w:p>
    <w:p w:rsidR="00005675" w:rsidRP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8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основными видами речевой деятельности: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вести разные виды диалогов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(диалог этикетного характера, диалог — побуждение к действию, диалог — расспрос; комбинированный диалог, включающий различные виды диалогов) в рамках тематического содержания речи в 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7 реплик со стороны каждого собеседника);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 разные виды монологических высказываний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до 9-10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выражать и кратко аргументировать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своё мнение,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основное содержание прочитанного/ прослушанного текста с вербальными и/или зрительными опорами (объём — 9-10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 выполненной проектной работы (объём — 9-10 фраз);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воспринимать на слух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прогнозировать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содержание звучащего текста по началу сообщения;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350-500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несплошные тексты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(таблицы, диаграммы)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представленную в них информацию;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определять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последовательность главных фактов/событий в тексте;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заполнять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анкеты и формуляры, сообщая о себе основные сведения, в соответствии с нормами, принятыми в стране/странах изучаемого языка;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110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небольшое письменное высказывание с опорой на образец, план, таблицу и/или прочитанный/прослушанный текст (объём высказывания — до 110 слов);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различать на 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 адекватно, без ошибок, ведущих к сбою коммуникации,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произносить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применять правила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отсутствия фразового ударения на служебных словах; владеть правилами чтения и выразительно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вслух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новые слова согласно основным правилам чтения;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lastRenderedPageBreak/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орфографическими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изученные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пунктуационными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звучащем и письменном тексте 1250 лексических единиц (слов, словосочетаний, речевых клише) и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суффиксов -ity, -ship, -ance/-ence; имена прилагательные с помощью префикса inter-;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помощью конверсии (имя существительное от неопределённой формы глагола (to walk — a walk), глагол от имени существительного (a present — to present), имя существительное от прилагательного (rich — the rich);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изученные многозначные слова, синонимы, антонимы; наиболее частотные фразовые глаголы; сокращения  и  аббревиатуры;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особенностей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письменном и звучащем тексте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со сложным дополнением (Complex Object);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все типы вопросительных предложений в Past Perfect Tense;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согласование времён в рамках сложного предложения;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согласование подлежащего, выраженного собирательным существительным (family, police), со сказуемым;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глаголами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-ing: to love/hate doing something;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,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содержащие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-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связки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be/to look/to feel/to seem;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be/get used to do something; be/get used doing something;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 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конструкцию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both … and …;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конструкции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c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глаголами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stop, to remember, to forget (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разница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значении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 doing smth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to stop to do smth);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глаголы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видо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>-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временных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формах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действительного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залога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изъявительном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наклонении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(Past Perfect Tense; Present Perfect Continuous Tense, Future-in-the-Past);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модальные глаголы в косвенной речи в настоящем и прошедшем времени;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неличные формы глагола (инфинитив, герундий, причастия настоящего и прошедшего времени);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наречия too — enough;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отрицательные местоимения no (и его производные nobody, nothing, etc.), none.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социокультурными знаниями и умениями: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осуществлять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межличностное и межкультурное общение, используя знания о национально-культурных особенностях своей страны и страны/стран изучаемого языка и освоив основные социокультурные элементы речевого поведенческого этикета в стране/странах изучаемого языка в рамках тематического содержания речи;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кратко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родную страну/малую родину и страну/страны изучаемого языка (культурные явления и события; достопримечательности, выдающиеся люди);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оказывать помощь зарубежным гостям в ситуациях повседневного общения (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объяснить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местонахождение объекта, сообщить возможный маршрут и т. д.);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компенсаторными умениями: использовать при чтении и аудировании языковую, в том числе контекстуальную, догадку; при непосредственном общении — переспрашивать, просить повторить, уточняя значение незнакомых слов; игнорировать информацию, не являющуюся необходимой для понимания основного содержания прочитанного/прослушанного текста или для нахождения в тексте запрашиваемой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7)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8) уметь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рассматривать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участвовать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10)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11)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достигать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взаимопонимания в процессе устного и письменного общения с носителями иностранного языка, людьми другой культуры;</w:t>
      </w:r>
    </w:p>
    <w:p w:rsid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12)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сравнивать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(в том числе устанавливать основания для сравнения) объекты, явления, процессы, их элементы и основные функц</w:t>
      </w:r>
      <w:r w:rsidR="00D435A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ии в рамках изученной тематики.</w:t>
      </w:r>
    </w:p>
    <w:p w:rsidR="00005675" w:rsidRPr="00D435A2" w:rsidRDefault="00005675" w:rsidP="00D4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435A2">
        <w:rPr>
          <w:rFonts w:ascii="Times New Roman" w:eastAsia="Times New Roman" w:hAnsi="Times New Roman" w:cs="Times New Roman"/>
          <w:b/>
          <w:bCs/>
          <w:caps/>
          <w:color w:val="000000"/>
          <w:sz w:val="16"/>
          <w:szCs w:val="16"/>
          <w:lang w:eastAsia="ru-RU"/>
        </w:rPr>
        <w:t>9 КЛАСС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основными видами речевой деятельности: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говорение: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вести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комбинированный диалог, включающий различные виды диалогов (диалог этикетного характера, диалог-побуждение к действию, диалог-расспрос); диалог-обмен мнениями в рамках тематического содержания речи в стандартных ситуациях неофициального общения с вербальными и/или зрительными опорами или без опор, с соблюдением норм речевого этикета, принятого в стране/странах изучаемого языка (до 6-8 реплик со стороны каждого собеседника);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разные виды монологических высказываний (описание, в том числе характеристика; повествование/сообщение, рассуждение) с вербальными и/или зрительными опорами или без опор в рамках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тематического содержания речи (объём монологического высказывания — до 10-12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основное содержание прочитанного/прослушанного текста со зрительными и/или вербальными опорами (объём — 10-12 фраз);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излагать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  выполненной  проектной  работы;  (объём — 10-12 фраз);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аудирование: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воспринимать на слух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нужной/интересующей/запрашиваемой информации (время звучания текста/текстов для аудирования — до 2 минут);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смысловое чтение: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(объём текста/текстов для чтения — 500-600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про себя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несплошные тексты (таблицы, диаграммы)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представленную в них информацию;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обобщать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оценивать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полученную при чтении информацию;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письменная речь: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заполнять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анкеты и формуляры, сообщая о себе основные сведения, в соответствии с нормами, принятыми в стране/странах изучаемого языка;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характера, соблюдая речевой этикет, принятый в стране/странах изучаемого языка (объём сообщения — до 120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создавать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небольшое письменное высказывание с опорой на образец, план, таблицу, прочитанный/прослушанный текст (объём высказывания — до 120 слов);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заполнять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таблицу, кратко фиксируя содержание прочитанного/прослушанного текста;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письменно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результаты выполненной проектной работы (объём — 100-120 слов);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2) 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фонетическими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различать на 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 адекватно, без ошибок, ведущих к сбою коммуникации,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произносить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слова с правильным ударением и фразы с соблюдением их ритмико-интонационных особенностей, в том числе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применять правила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отсутствия фразового ударения на служебных словах;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правилами чтения и выразительно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 вслух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читать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новые слова согласно основным правилам чтения;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орфографическими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писать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изученные слова;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пунктуационными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навыками: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оформлять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электронное сообщение личного характера;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звучащем и письменном тексте 1250 лексических единиц (слов, словосочетаний, речевых клише) и правильно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использованием аффиксации: имена существительные с помощью суффиксов -ity, -ship, -ance/-ence; имена прилагательные с помощью префикса inter-;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родственные слова, образованные с помощью конверсии (имя существительное от неопределённой формы глагола (to walk — a walk), глагол от имени существительного (a present — to present), имя существительное от прилагательного (rich — the rich);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изученные многозначные слова, синонимы, антонимы; наиболее частотные фразовые глаголы; сокращения  и  аббревиатуры;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 и 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различные средства связи в тексте для обеспечения логичности и целостности высказывания;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 и понимать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особенности структуры простых и сложных предложений и различных коммуникативных типов предложений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распознавать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письменном и звучащем тексте и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употреблять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-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предложения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сложным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дополнением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ru-RU"/>
        </w:rPr>
        <w:t xml:space="preserve"> (Complex Object) (I want to have my hair cut.);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 I wish;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условные  предложения  нереального  характера  (Conditional II);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конструкцию для выражения предпочтения I prefer …/I’d prefer …/I’d rather …;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предложения с конструкцией either … or, neither … nor;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  формы страдательного залога Present Perfect Passive;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порядок следования имён прилагательных (nice long blond hair);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социокультурными знаниями и умениями: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знать/понимать и 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устной и письменной речи наиболее употребительную тематическую фоновую лексику и реалии страны/стран изучаемого языка в рамках тематического содержания речи (основные национальные праздники, обычаи, традиции);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выражать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модальные значения, чувства и эмоции;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иметь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элементарные представления о различных вариантах английского языка;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обладать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базовыми знаниями о социокультурном портрете и культурном наследии родной страны и страны/стран изучаемого языка;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уметь представлять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Россию и страну/страны изучаемого языка;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оказывать помощь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зарубежным гостям в ситуациях повседневного общения;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владеть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компенсаторными умениями: использовать при говорении переспрос; использовать при говорении и письме перифраз/толкование, синонимические средства, описание предмета вместо его названия; при чтении и аудировании — языковую догадку, в том числе контекстуальную; игнорировать информацию, не являющуюся необходимой для понимания основного содержания  прочитанного/прослушанного  текста или для нахождения в тексте запрашиваемой информации;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7)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уметь рассматривать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8)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участвовать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несложных учебных проектах с использованием материалов на английском языке с применением ИКТ, соблюдая правила  информационной  безопасности  при  работе в сети Интернет;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9)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использовать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иноязычные словари и справочники, в том числе информационно-справочные системы в электронной форме;</w:t>
      </w:r>
    </w:p>
    <w:p w:rsidR="00005675" w:rsidRPr="00C63B62" w:rsidRDefault="00005675" w:rsidP="000056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10)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достигать взаимопонимания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 процессе устного и письменного общения с носителями иностранного языка, людьми другой культуры;</w:t>
      </w:r>
    </w:p>
    <w:p w:rsidR="00005675" w:rsidRPr="00C82A82" w:rsidRDefault="00005675" w:rsidP="00C82A8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11) </w:t>
      </w:r>
      <w:r w:rsidRPr="00C63B62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ru-RU"/>
        </w:rPr>
        <w:t>сравнивать </w:t>
      </w:r>
      <w:r w:rsidRPr="00C63B6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(в том числе устанавливать основания для сравнения) объекты, явления, процессы, их элементы и основные функции в рамках изученной тематики.</w:t>
      </w: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  <w:t>ТЕМАТИЧЕСКОЕ ПЛАНИРОВАНИЕ </w:t>
      </w:r>
    </w:p>
    <w:p w:rsidR="00005675" w:rsidRPr="00C63B62" w:rsidRDefault="00005675" w:rsidP="00005675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5 КЛАСС</w:t>
      </w:r>
    </w:p>
    <w:tbl>
      <w:tblPr>
        <w:tblW w:w="15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8488"/>
        <w:gridCol w:w="609"/>
        <w:gridCol w:w="1584"/>
        <w:gridCol w:w="1626"/>
        <w:gridCol w:w="2959"/>
      </w:tblGrid>
      <w:tr w:rsidR="00005675" w:rsidRPr="00C63B62" w:rsidTr="0000567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Электронные (цифровые) образовательные ресурсы</w:t>
            </w:r>
          </w:p>
        </w:tc>
      </w:tr>
      <w:tr w:rsidR="00005675" w:rsidRPr="00C63B62" w:rsidTr="000056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Моя семья. Мои друзья. Семейные праздники (день рождения, Новый год)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Внешность и характер человека/литературного персонажа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Досуг и увлечения/хобби современного подростка (чтение, кино, спорт)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Здоровый образ жизни: режим труда и отдыха. Здоровое питание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Покупки: одежда, обувь и продукты 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Школа, школьная жизнь, школьная форма, изучаемые предметы. Переписка с зарубежными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Каникулы в различное время года. Виды отдыха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Природа: дикие и домашние животные. Погода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Родной город/село. 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страна и страна/страны изучаемого языка. Их географическое положение, столицы,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Выдающиеся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люди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родной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страны и страны/стран изучаемого языка: писатели, поэты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005675" w:rsidRPr="00C63B62" w:rsidRDefault="00005675" w:rsidP="00005675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6 КЛАСС</w:t>
      </w:r>
    </w:p>
    <w:tbl>
      <w:tblPr>
        <w:tblW w:w="15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8758"/>
        <w:gridCol w:w="609"/>
        <w:gridCol w:w="1542"/>
        <w:gridCol w:w="1584"/>
        <w:gridCol w:w="2773"/>
      </w:tblGrid>
      <w:tr w:rsidR="00005675" w:rsidRPr="00C63B62" w:rsidTr="0000567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Электронные (цифровые) образовательные ресурсы</w:t>
            </w:r>
          </w:p>
        </w:tc>
      </w:tr>
      <w:tr w:rsidR="00005675" w:rsidRPr="00C63B62" w:rsidTr="000056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Взаимоотношения в семье и с друзьями.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Семейные празд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Внешность и характер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человека/литературного персонажа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Досуг и увлечения/хобби современного подростка (чтение, кино, театр, спорт)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Покупки: одежда, обувь и продукты 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Школа. Школьная жизнь, школьная форма,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изучаемые предметы, любимый предмет, правила поведения в школе.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Переписка с зарубежными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Каникулы в различное время года. Виды отдыха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Природа: дикие и домашние животные. Кдимат, погода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Жизнь в городе/сельской местности. Описание родного города/села. 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страна и страна/страны изучаемого языка.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Их географическое положение, столицы, население; официальные языки;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достопримечательности; культурные особенности (национальные праздники, традиции, обычаи)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Выдающиеся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люди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родной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страны и страны/стран изучаемого языка: учёные, писатели, поэты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005675" w:rsidRPr="00C63B62" w:rsidRDefault="00005675" w:rsidP="00005675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7 КЛАСС</w:t>
      </w:r>
    </w:p>
    <w:tbl>
      <w:tblPr>
        <w:tblW w:w="15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8769"/>
        <w:gridCol w:w="609"/>
        <w:gridCol w:w="1540"/>
        <w:gridCol w:w="1582"/>
        <w:gridCol w:w="2766"/>
      </w:tblGrid>
      <w:tr w:rsidR="00005675" w:rsidRPr="00C63B62" w:rsidTr="0000567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Электронные (цифровые) образовательные ресурсы</w:t>
            </w:r>
          </w:p>
        </w:tc>
      </w:tr>
      <w:tr w:rsidR="00005675" w:rsidRPr="00C63B62" w:rsidTr="000056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Взаимоотношения в семье и с друзьями.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Семейные празд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ники.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Обязанности по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дому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Внешность и характер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человека/литературного персонажа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Досуг и увлечения/хобби современного подростка (чтение, кино, театр, музей, спорт, музыка)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Здоровый образ жизни. Режим труда и отдыха.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Фитнес.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Сбалансированное питани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eastAsia="ru-RU"/>
              </w:rPr>
              <w:t>Покупки: одежда,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обувь и продукты 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Школа.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Школьная жизнь, </w:t>
            </w:r>
            <w:r w:rsidRPr="00C63B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eastAsia="ru-RU"/>
              </w:rPr>
              <w:t>школьная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форма,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изучаемые предметы, любимый предмет, правила поведения в школе, посеще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ние школьной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библиотеки/ресурсного центра. Переписка с зарубежными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Каникулы в различное время года. Виды отдыха. Путешествия по России и зарубежным странам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Природа: дикие и домашние животные. Климат, погода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Жизнь в городе и сельской местности. Описание родного города/села. 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Средства массовой информации. Телевидение.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Журналы. Интернет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страна и страна/страны изучаемого языка. Их географическое положение, столицы; население; официальные языки; достопримечательности; культурные особенности (национальные праздники, традиции, обычаи)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Выдающиеся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люди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родной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страны и страны/стран изучаемого языка: учёные, писатели, поэты, спортсмены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005675" w:rsidRPr="00C63B62" w:rsidRDefault="00005675" w:rsidP="00005675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8 КЛАСС</w:t>
      </w:r>
    </w:p>
    <w:tbl>
      <w:tblPr>
        <w:tblW w:w="15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8938"/>
        <w:gridCol w:w="609"/>
        <w:gridCol w:w="1514"/>
        <w:gridCol w:w="1556"/>
        <w:gridCol w:w="2649"/>
      </w:tblGrid>
      <w:tr w:rsidR="00005675" w:rsidRPr="00C63B62" w:rsidTr="0000567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Электронные (цифровые) образовательные ресурсы</w:t>
            </w:r>
          </w:p>
        </w:tc>
      </w:tr>
      <w:tr w:rsidR="00005675" w:rsidRPr="00C63B62" w:rsidTr="000056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Взаимоотношения в семье и с друзьями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Внешность и характер человека/литературного персонажа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Досуг и увлечения/хобби современного подростка (чтение, кино, театр, музей, спорт, музыка)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Здоровый образ жизни. Режим труда и отдыха. Фитнес. Сбалансированное питание. Посещение врача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eastAsia="ru-RU"/>
              </w:rPr>
              <w:t>Покупки: одежда,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обувь и продукты питания. Карманные деньги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Школа, школьная жизнь, школьная форма, изучаемые предметы и отношение к ним. Посещение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школьной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библиотеки/ресурсного центра. Переписка с зарубежными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 отдыха в различное время года. Путешествия по России и зарубежным странам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Природа: флора и фауна. Проблемы экологии. Климат, погода. Стихийные бедствия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Условия проживания в городской/сельской местности. 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Средства массовой информации. Телевидение. Радио. Пресса. Интернет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страна и страна/страны изучаемого языка. Их географическое положение, столицы; население; официальные языки;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Выдающиеся люди родной страны и страны/стран изучаемого языка: учёные, писатели, поэты, художники, музыканты, спортсмены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005675" w:rsidRPr="00C63B62" w:rsidRDefault="00005675" w:rsidP="00005675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</w:pPr>
      <w:r w:rsidRPr="00C63B62">
        <w:rPr>
          <w:rFonts w:ascii="Times New Roman" w:eastAsia="Times New Roman" w:hAnsi="Times New Roman" w:cs="Times New Roman"/>
          <w:b/>
          <w:bCs/>
          <w:caps/>
          <w:color w:val="000000"/>
          <w:sz w:val="18"/>
          <w:szCs w:val="18"/>
          <w:lang w:eastAsia="ru-RU"/>
        </w:rPr>
        <w:t>9 КЛАСС</w:t>
      </w:r>
    </w:p>
    <w:tbl>
      <w:tblPr>
        <w:tblW w:w="15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9134"/>
        <w:gridCol w:w="609"/>
        <w:gridCol w:w="1484"/>
        <w:gridCol w:w="1526"/>
        <w:gridCol w:w="2513"/>
      </w:tblGrid>
      <w:tr w:rsidR="00005675" w:rsidRPr="00C63B62" w:rsidTr="0000567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Электронные (цифровые) образовательные ресурсы</w:t>
            </w:r>
          </w:p>
        </w:tc>
      </w:tr>
      <w:tr w:rsidR="00005675" w:rsidRPr="00C63B62" w:rsidTr="000056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Взаимоотношения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в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семье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и с друзьями. Конфликты </w:t>
            </w:r>
            <w:r w:rsidRPr="00C63B62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eastAsia="ru-RU"/>
              </w:rPr>
              <w:t>и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eastAsia="ru-RU"/>
              </w:rPr>
              <w:t>их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eastAsia="ru-RU"/>
              </w:rPr>
              <w:t>решения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Внешность и характер человека/литературного персонажа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Досуг и увлечения/хобби современного подростка (чтение, кино, театр, музыка, музей, спорт, живопись; компьютерные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игры).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Роль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книги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жизни подростка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Здоровый образ жизни. Режим труда и отдыха.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Фитнес. 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Сбалансированное питание. Посещение врача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eastAsia="ru-RU"/>
              </w:rPr>
              <w:t>Покупки: одежда,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обувь и продукты питания. Карманные деньги. Молодёжная мода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Школа, школьная </w:t>
            </w:r>
            <w:r w:rsidRPr="00C63B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eastAsia="ru-RU"/>
              </w:rPr>
              <w:t>жизнь, </w:t>
            </w:r>
            <w:r w:rsidRPr="00C63B6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eastAsia="ru-RU"/>
              </w:rPr>
              <w:t>изучаемые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предметы и отношение к ним. Взаимоотношения в школе, проблемы и их решение. Переписка с зарубежными сверстниками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 отдыха в различное время года. Путешествия по России и зарубежным странам. 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Природа: флора и фауна. Проблемы экологии. Защита окружающей среды. Климат, погода. Стихийные бедствия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Средства массовой информации. Телевидение.</w:t>
            </w: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Радио. Пресса. Интернет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Родная страна и страна/страны изучаемого языка. Их географическое положение, столицы и крупные города; население; официальные языки. Достопримечательности, культурные особенности (национальные праздники, знаменателные даты, традиции, обычаи); страницы истории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Выдающиеся люди родной страны и страны/стран изучаемого языка, их квлад в науку и мировую культуру: государственные деятели, учёные, писатели, поэты, художники, музыканты, спортсмены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bdr w:val="dashed" w:sz="6" w:space="0" w:color="FF0000" w:frame="1"/>
                <w:shd w:val="clear" w:color="auto" w:fill="F7FDF7"/>
                <w:lang w:eastAsia="ru-RU"/>
              </w:rPr>
              <w:t>рэш учи.ру</w:t>
            </w:r>
          </w:p>
        </w:tc>
      </w:tr>
      <w:tr w:rsidR="00005675" w:rsidRPr="00C63B62" w:rsidTr="00005675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05675" w:rsidRPr="00C63B62" w:rsidRDefault="00005675" w:rsidP="00005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3B6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p w:rsidR="00CA4CEB" w:rsidRDefault="00CA4CEB" w:rsidP="00005675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18"/>
          <w:szCs w:val="18"/>
          <w:lang w:eastAsia="ru-RU"/>
        </w:rPr>
      </w:pPr>
    </w:p>
    <w:sectPr w:rsidR="00C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D0F"/>
    <w:multiLevelType w:val="multilevel"/>
    <w:tmpl w:val="ECA6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9733B0"/>
    <w:multiLevelType w:val="multilevel"/>
    <w:tmpl w:val="3FC27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A32F6D"/>
    <w:multiLevelType w:val="multilevel"/>
    <w:tmpl w:val="5B3C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E61889"/>
    <w:multiLevelType w:val="multilevel"/>
    <w:tmpl w:val="E0246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8A"/>
    <w:rsid w:val="00005675"/>
    <w:rsid w:val="00103550"/>
    <w:rsid w:val="00371E82"/>
    <w:rsid w:val="009F0376"/>
    <w:rsid w:val="00AA5E8A"/>
    <w:rsid w:val="00C31C24"/>
    <w:rsid w:val="00C63B62"/>
    <w:rsid w:val="00C82A82"/>
    <w:rsid w:val="00CA4CEB"/>
    <w:rsid w:val="00D435A2"/>
    <w:rsid w:val="00D8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56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056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6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56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05675"/>
  </w:style>
  <w:style w:type="paragraph" w:styleId="a3">
    <w:name w:val="Normal (Web)"/>
    <w:basedOn w:val="a"/>
    <w:uiPriority w:val="99"/>
    <w:semiHidden/>
    <w:unhideWhenUsed/>
    <w:rsid w:val="00005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005675"/>
  </w:style>
  <w:style w:type="character" w:styleId="a4">
    <w:name w:val="Strong"/>
    <w:basedOn w:val="a0"/>
    <w:uiPriority w:val="22"/>
    <w:qFormat/>
    <w:rsid w:val="00005675"/>
    <w:rPr>
      <w:b/>
      <w:bCs/>
    </w:rPr>
  </w:style>
  <w:style w:type="numbering" w:customStyle="1" w:styleId="21">
    <w:name w:val="Нет списка2"/>
    <w:next w:val="a2"/>
    <w:uiPriority w:val="99"/>
    <w:semiHidden/>
    <w:unhideWhenUsed/>
    <w:rsid w:val="00C63B62"/>
  </w:style>
  <w:style w:type="paragraph" w:styleId="a5">
    <w:name w:val="Balloon Text"/>
    <w:basedOn w:val="a"/>
    <w:link w:val="a6"/>
    <w:uiPriority w:val="99"/>
    <w:semiHidden/>
    <w:unhideWhenUsed/>
    <w:rsid w:val="00D4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5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56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056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6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56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05675"/>
  </w:style>
  <w:style w:type="paragraph" w:styleId="a3">
    <w:name w:val="Normal (Web)"/>
    <w:basedOn w:val="a"/>
    <w:uiPriority w:val="99"/>
    <w:semiHidden/>
    <w:unhideWhenUsed/>
    <w:rsid w:val="00005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005675"/>
  </w:style>
  <w:style w:type="character" w:styleId="a4">
    <w:name w:val="Strong"/>
    <w:basedOn w:val="a0"/>
    <w:uiPriority w:val="22"/>
    <w:qFormat/>
    <w:rsid w:val="00005675"/>
    <w:rPr>
      <w:b/>
      <w:bCs/>
    </w:rPr>
  </w:style>
  <w:style w:type="numbering" w:customStyle="1" w:styleId="21">
    <w:name w:val="Нет списка2"/>
    <w:next w:val="a2"/>
    <w:uiPriority w:val="99"/>
    <w:semiHidden/>
    <w:unhideWhenUsed/>
    <w:rsid w:val="00C63B62"/>
  </w:style>
  <w:style w:type="paragraph" w:styleId="a5">
    <w:name w:val="Balloon Text"/>
    <w:basedOn w:val="a"/>
    <w:link w:val="a6"/>
    <w:uiPriority w:val="99"/>
    <w:semiHidden/>
    <w:unhideWhenUsed/>
    <w:rsid w:val="00D4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5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8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524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2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6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674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87433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8141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29833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673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02559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1900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3859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80572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67700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10700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85676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46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5268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39338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79712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61482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5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1618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20773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1840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20558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1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66047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28018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92474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4680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76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318090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27848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6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13980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94963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3818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61664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8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89118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42657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94819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88011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752328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45379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885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140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2177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02578482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7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8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63264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71418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74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934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</w:divsChild>
    </w:div>
    <w:div w:id="11320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4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4687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9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0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8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48598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76491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6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34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9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4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93956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6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87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0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7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1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4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98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5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2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7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61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080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8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9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5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05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6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86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3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5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9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7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5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3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5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42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78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0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0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3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46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3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1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8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5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6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5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29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9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7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2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13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99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7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5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9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7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7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1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3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0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5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55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36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44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31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2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5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73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1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8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4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7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37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54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1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4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36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6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8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5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7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3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3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3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19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2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32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67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74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33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27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5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1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4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0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5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19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5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03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8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13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6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86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50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0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3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86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31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9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9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8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5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4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9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93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0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0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34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65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61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4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5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49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42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63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72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5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5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2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79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9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0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5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8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26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1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2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13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1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20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7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43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95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9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1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64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24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0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0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67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06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22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5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0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82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5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53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9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32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9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36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50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2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7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1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0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5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7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09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2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6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1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1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4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0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04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5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44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6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52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36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7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8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93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4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9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71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5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5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8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1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3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0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2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8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1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8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43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0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2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3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53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59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5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1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8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86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7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1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7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2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2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0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8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35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3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4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8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0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8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1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7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68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08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44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4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54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9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25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9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9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9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5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24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9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2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25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3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8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2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7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8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7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8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9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04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0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56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3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93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07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22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62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75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4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17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0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46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5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1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9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6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4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46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69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9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2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0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9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5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1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4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5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5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16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2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9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03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4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26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28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0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5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6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3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7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6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74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7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0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0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0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9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3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1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2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8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6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2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77587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9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9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9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7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1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5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5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0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32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0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91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7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7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2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7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4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79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75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2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7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2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55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0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1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7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85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24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5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2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1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26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7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0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4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24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5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4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65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1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4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5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0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6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7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0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2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8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9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33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7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95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6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3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66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1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26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6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1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25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7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02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6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15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5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7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3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8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2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9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54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1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8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0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3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9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56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0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25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0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8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66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8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3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0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6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3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0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1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7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3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9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7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64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0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53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9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8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34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39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14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2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03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7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4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03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5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7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56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7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8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2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67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8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5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8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9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16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5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2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56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57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2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8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5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1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85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1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3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3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0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1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8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8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9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7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29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9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6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77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1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64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0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5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1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1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40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52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48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2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1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2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8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0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0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8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6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74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4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0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5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3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5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8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4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0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8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7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43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53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6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4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8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3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8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64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8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285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8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8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9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8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0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5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73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5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112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5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4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5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86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19354</Words>
  <Characters>110319</Characters>
  <Application>Microsoft Office Word</Application>
  <DocSecurity>0</DocSecurity>
  <Lines>919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10</cp:revision>
  <cp:lastPrinted>2022-09-27T03:52:00Z</cp:lastPrinted>
  <dcterms:created xsi:type="dcterms:W3CDTF">2022-09-26T04:00:00Z</dcterms:created>
  <dcterms:modified xsi:type="dcterms:W3CDTF">2022-11-10T16:55:00Z</dcterms:modified>
</cp:coreProperties>
</file>